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D" w:rsidRDefault="006936ED" w:rsidP="006936ED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/>
        </w:rPr>
      </w:pPr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</w:t>
      </w:r>
      <w:r w:rsidRPr="006936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/>
        </w:rPr>
        <w:t>“Dozza Jazz</w:t>
      </w:r>
      <w:r w:rsidR="000443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/>
        </w:rPr>
        <w:t xml:space="preserve"> 2017</w:t>
      </w:r>
      <w:r w:rsidRPr="006936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/>
        </w:rPr>
        <w:t>”</w:t>
      </w:r>
    </w:p>
    <w:p w:rsidR="006936ED" w:rsidRPr="0004433D" w:rsidRDefault="0004433D" w:rsidP="006936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44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         </w:t>
      </w:r>
      <w:r w:rsidRPr="00044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XV EDIZIONE</w:t>
      </w:r>
      <w:r w:rsidR="006936ED" w:rsidRPr="006936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bookmarkStart w:id="0" w:name="25mar"/>
      <w:bookmarkEnd w:id="0"/>
    </w:p>
    <w:p w:rsidR="0004433D" w:rsidRDefault="006936ED" w:rsidP="006936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                              </w:t>
      </w:r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Dozza (BO), Teatro Comunale</w:t>
      </w:r>
      <w:r w:rsidR="00044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Via XX Settembre 51</w:t>
      </w:r>
    </w:p>
    <w:p w:rsidR="0004433D" w:rsidRDefault="0004433D" w:rsidP="006936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Info e prenotazioni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347 5548522</w:t>
      </w:r>
    </w:p>
    <w:p w:rsidR="006936ED" w:rsidRDefault="0004433D" w:rsidP="006936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</w:t>
      </w:r>
      <w:r w:rsidR="006936ED"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ore 21:00</w:t>
      </w:r>
      <w:r w:rsidR="006936ED"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6936ED" w:rsidRPr="006936ED" w:rsidRDefault="006936ED" w:rsidP="006936E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Sabato 25 marzo</w:t>
      </w:r>
    </w:p>
    <w:p w:rsidR="006936ED" w:rsidRPr="006936ED" w:rsidRDefault="006936ED" w:rsidP="006936E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69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LUISA COTTIFOGLI “RUMÌ”</w:t>
      </w:r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Luisa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Cottifogli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– voce, percussioni,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sequencer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 </w:t>
      </w:r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Gabriele Bombardini – chitarre,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pedal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steel,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sequencer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 </w:t>
      </w:r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Andrea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Bernabini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– video installazioni, luci</w:t>
      </w:r>
    </w:p>
    <w:p w:rsidR="006936ED" w:rsidRPr="006936ED" w:rsidRDefault="006936ED" w:rsidP="00693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615EB" w:rsidRPr="006936ED" w:rsidRDefault="006936ED" w:rsidP="006936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Rumì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 è una Romagna ormai lontana nel tempo, fatta di miti e leggende, trasportata nell’era della musica elettronica: un viaggio sonoro che sa di realismo popolare magico, tra etnico e tecnologico, con il dialetto romagnolo usato come fosse la lingua di un libro di oscure magie. Improvvisamente la Romagna non sembra più una terra a noi tanto vicina, quanto un paesaggio esotico ancora inesplorato.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Rumì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un personaggio realmente esistito nell’Ottocento romagnolo, un viandante che cantilenava orazioni alla Madonna per mendicare un tozzo di pane: da qui la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Cottifogli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sviluppa un viaggio scandito da canzoni che possono portare l’immaginazione assai lontano, mentre magari ci si muove nello spazio di un piccolo paese.</w:t>
      </w:r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“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Rumì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”, che dal vivo si avvale di suggestive video-installazioni, riprende l’omonimo Cd uscito nel 2006 (Forrest Hill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Records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), in cui la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Cottifogli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 messo in musica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ninnenanne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filastrocche,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dirindine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canti di lavoro, testi poetici del primo Novecento: un repertorio ampiamente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folklorico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ripassato però a fil di rock, pop, jazz, classica contemporanea, elettronica, ritmi sudamericani e africani. </w:t>
      </w:r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Luisa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Cottifogli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Cavalese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1963) fa un uso estremo della voce, plasmandola in forme inimmaginabili, cambiandone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camaleonticamente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colore anche grazie all’elettronica. La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Cottifogli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 in curriculum esperienze nel campo dell’opera, la musica antica, il jazz. Dal 2005 al 2009 è stata la voce dei </w:t>
      </w:r>
      <w:proofErr w:type="spellStart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Quintorigo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coi quali ha vinto il premio Top Jazz 2008 (per </w:t>
      </w:r>
      <w:proofErr w:type="spellStart"/>
      <w:r w:rsidRPr="00693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Quintorigo</w:t>
      </w:r>
      <w:proofErr w:type="spellEnd"/>
      <w:r w:rsidRPr="00693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play </w:t>
      </w:r>
      <w:proofErr w:type="spellStart"/>
      <w:r w:rsidRPr="00693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Mingus</w:t>
      </w:r>
      <w:proofErr w:type="spellEnd"/>
      <w:r w:rsidRPr="006936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</w:t>
      </w:r>
    </w:p>
    <w:p w:rsidR="006936ED" w:rsidRPr="006936ED" w:rsidRDefault="006936ED" w:rsidP="006936ED">
      <w:pPr>
        <w:rPr>
          <w:rFonts w:ascii="Times New Roman" w:hAnsi="Times New Roman" w:cs="Times New Roman"/>
          <w:sz w:val="24"/>
          <w:szCs w:val="24"/>
        </w:rPr>
      </w:pPr>
    </w:p>
    <w:p w:rsidR="0004433D" w:rsidRDefault="006936ED" w:rsidP="006936ED">
      <w:pPr>
        <w:rPr>
          <w:rFonts w:ascii="Times New Roman" w:hAnsi="Times New Roman" w:cs="Times New Roman"/>
          <w:sz w:val="24"/>
          <w:szCs w:val="24"/>
        </w:rPr>
      </w:pPr>
      <w:r w:rsidRPr="006936ED">
        <w:rPr>
          <w:rFonts w:ascii="Times New Roman" w:hAnsi="Times New Roman" w:cs="Times New Roman"/>
          <w:sz w:val="24"/>
          <w:szCs w:val="24"/>
        </w:rPr>
        <w:t>Domenica 26 marzo</w:t>
      </w:r>
      <w:r w:rsidRPr="006936ED">
        <w:rPr>
          <w:rFonts w:ascii="Times New Roman" w:hAnsi="Times New Roman" w:cs="Times New Roman"/>
          <w:sz w:val="24"/>
          <w:szCs w:val="24"/>
        </w:rPr>
        <w:br/>
      </w:r>
    </w:p>
    <w:p w:rsidR="006936ED" w:rsidRPr="006936ED" w:rsidRDefault="006936ED" w:rsidP="006936ED">
      <w:pPr>
        <w:rPr>
          <w:rFonts w:ascii="Times New Roman" w:hAnsi="Times New Roman" w:cs="Times New Roman"/>
          <w:sz w:val="24"/>
          <w:szCs w:val="24"/>
        </w:rPr>
      </w:pPr>
      <w:r w:rsidRPr="0004433D">
        <w:rPr>
          <w:rFonts w:ascii="Times New Roman" w:hAnsi="Times New Roman" w:cs="Times New Roman"/>
          <w:b/>
          <w:sz w:val="24"/>
          <w:szCs w:val="24"/>
        </w:rPr>
        <w:t>BELTRANI / BARTOLI / MANZI</w:t>
      </w:r>
      <w:r w:rsidRPr="0004433D">
        <w:rPr>
          <w:rFonts w:ascii="Times New Roman" w:hAnsi="Times New Roman" w:cs="Times New Roman"/>
          <w:b/>
          <w:sz w:val="24"/>
          <w:szCs w:val="24"/>
        </w:rPr>
        <w:br/>
        <w:t>“</w:t>
      </w:r>
      <w:proofErr w:type="spellStart"/>
      <w:r w:rsidRPr="0004433D">
        <w:rPr>
          <w:rFonts w:ascii="Times New Roman" w:hAnsi="Times New Roman" w:cs="Times New Roman"/>
          <w:b/>
          <w:sz w:val="24"/>
          <w:szCs w:val="24"/>
        </w:rPr>
        <w:t>Peri’s</w:t>
      </w:r>
      <w:proofErr w:type="spellEnd"/>
      <w:r w:rsidRPr="0004433D">
        <w:rPr>
          <w:rFonts w:ascii="Times New Roman" w:hAnsi="Times New Roman" w:cs="Times New Roman"/>
          <w:b/>
          <w:sz w:val="24"/>
          <w:szCs w:val="24"/>
        </w:rPr>
        <w:t xml:space="preserve"> Scope”</w:t>
      </w:r>
      <w:r w:rsidRPr="0004433D">
        <w:rPr>
          <w:rFonts w:ascii="Times New Roman" w:hAnsi="Times New Roman" w:cs="Times New Roman"/>
          <w:b/>
          <w:sz w:val="24"/>
          <w:szCs w:val="24"/>
        </w:rPr>
        <w:br/>
        <w:t>Un tributo a Bill Evans</w:t>
      </w:r>
      <w:r w:rsidRPr="0004433D">
        <w:rPr>
          <w:rFonts w:ascii="Times New Roman" w:hAnsi="Times New Roman" w:cs="Times New Roman"/>
          <w:b/>
          <w:sz w:val="24"/>
          <w:szCs w:val="24"/>
        </w:rPr>
        <w:br/>
      </w:r>
      <w:r w:rsidRPr="006936ED">
        <w:rPr>
          <w:rFonts w:ascii="Times New Roman" w:hAnsi="Times New Roman" w:cs="Times New Roman"/>
          <w:sz w:val="24"/>
          <w:szCs w:val="24"/>
        </w:rPr>
        <w:t xml:space="preserve">Pietro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Beltrani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 – pianoforte; </w:t>
      </w:r>
      <w:r w:rsidRPr="006936ED">
        <w:rPr>
          <w:rFonts w:ascii="Times New Roman" w:hAnsi="Times New Roman" w:cs="Times New Roman"/>
          <w:sz w:val="24"/>
          <w:szCs w:val="24"/>
        </w:rPr>
        <w:br/>
      </w:r>
      <w:r w:rsidRPr="006936ED">
        <w:rPr>
          <w:rFonts w:ascii="Times New Roman" w:hAnsi="Times New Roman" w:cs="Times New Roman"/>
          <w:sz w:val="24"/>
          <w:szCs w:val="24"/>
        </w:rPr>
        <w:lastRenderedPageBreak/>
        <w:t xml:space="preserve">Roberto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Bartoli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 – contrabbasso; Massimo Manzi – batteria</w:t>
      </w:r>
      <w:r w:rsidRPr="006936ED">
        <w:rPr>
          <w:rFonts w:ascii="Times New Roman" w:hAnsi="Times New Roman" w:cs="Times New Roman"/>
          <w:sz w:val="24"/>
          <w:szCs w:val="24"/>
        </w:rPr>
        <w:br/>
        <w:t>produzione originale</w:t>
      </w:r>
    </w:p>
    <w:p w:rsidR="006936ED" w:rsidRPr="006936ED" w:rsidRDefault="006936ED" w:rsidP="006936ED">
      <w:pPr>
        <w:rPr>
          <w:rFonts w:ascii="Times New Roman" w:hAnsi="Times New Roman" w:cs="Times New Roman"/>
          <w:sz w:val="24"/>
          <w:szCs w:val="24"/>
        </w:rPr>
      </w:pPr>
      <w:r w:rsidRPr="006936ED">
        <w:rPr>
          <w:rFonts w:ascii="Times New Roman" w:hAnsi="Times New Roman" w:cs="Times New Roman"/>
          <w:sz w:val="24"/>
          <w:szCs w:val="24"/>
        </w:rPr>
        <w:br/>
      </w:r>
    </w:p>
    <w:p w:rsidR="006936ED" w:rsidRPr="006936ED" w:rsidRDefault="006936ED" w:rsidP="006936ED">
      <w:pPr>
        <w:rPr>
          <w:rFonts w:ascii="Times New Roman" w:hAnsi="Times New Roman" w:cs="Times New Roman"/>
          <w:sz w:val="24"/>
          <w:szCs w:val="24"/>
        </w:rPr>
      </w:pPr>
      <w:r w:rsidRPr="006936ED">
        <w:rPr>
          <w:rFonts w:ascii="Times New Roman" w:hAnsi="Times New Roman" w:cs="Times New Roman"/>
          <w:sz w:val="24"/>
          <w:szCs w:val="24"/>
        </w:rPr>
        <w:t xml:space="preserve">Il progetto in omaggio a Bill Evans del trio paritetico che affianca Pietro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Beltrani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Roberto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Bartoli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 e Massimo Manzi ha debuttato nel 2016. </w:t>
      </w:r>
      <w:r w:rsidRPr="006936ED">
        <w:rPr>
          <w:rFonts w:ascii="Times New Roman" w:hAnsi="Times New Roman" w:cs="Times New Roman"/>
          <w:sz w:val="24"/>
          <w:szCs w:val="24"/>
        </w:rPr>
        <w:br/>
        <w:t xml:space="preserve">Pietro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Beltrani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imolese, classe 1989, ha portato a compimento gli studi classici tra il conservatorio “G. Rossini” di Pesaro (dove si è diplomato da privatista a 18 anni), l’Accademia Pianistica Internazionale di Imola, il conservatorio “B.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Maderna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” di Cesena, per poi perfezionarsi ulteriormente sul linguaggio jazzistico al conservatorio “G. B. Martini” di Bologna. Svolge attività concertistica sia in ambito classico (Festival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MiTo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 Maggio Musicale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Fiorentino…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>) che jazzistico e ha dato anche vita a un trio che porta il suo nome col quale ha pubblicato il suo primo disco di brani originali.</w:t>
      </w:r>
      <w:r w:rsidRPr="006936ED">
        <w:rPr>
          <w:rFonts w:ascii="Times New Roman" w:hAnsi="Times New Roman" w:cs="Times New Roman"/>
          <w:sz w:val="24"/>
          <w:szCs w:val="24"/>
        </w:rPr>
        <w:br/>
        <w:t xml:space="preserve">Il contrabbassista Roberto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Bartoli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 è stato allievo di Bruno Tommaso. Ha poi collaborato con nomi di riferimento del jazz italiano (Massimo Urbani, Paolo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Fresu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Gianluigi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Trovesi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Gabriele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Mirabassi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Marco Tamburini, Simone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Zanchini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>, Luciano Biondini) e anche statunitense (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Dave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Schnitter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Charles Davis, Steve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Grossman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>), dimostrandosi a proprio agio sia in contesti 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mainstream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> che su repertori più informali.</w:t>
      </w:r>
      <w:r w:rsidRPr="006936ED">
        <w:rPr>
          <w:rFonts w:ascii="Times New Roman" w:hAnsi="Times New Roman" w:cs="Times New Roman"/>
          <w:sz w:val="24"/>
          <w:szCs w:val="24"/>
        </w:rPr>
        <w:br/>
        <w:t>I numeri di Massimo Manzi sono impressionanti: una quantità incalcolabile di registrazioni come 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sideman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più di un centinaio, tra le quali spiccano numerosi dischi con Renato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Sellani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Franco D’Andrea, Lee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Konitz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oltre a una sequenza interminabile di collaborazioni (Kenny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Wheeler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Pat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Metheny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Phil Woods, Benny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Golson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Paolo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Fresu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Massimo Urbani, Enrico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Rava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, Danilo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Rea…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). Tutto ciò è semplicemente il frutto di una tecnica 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batteristica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 xml:space="preserve"> che lo pone al vertice del jazz italiano, col suo drumming tutt’altro che </w:t>
      </w:r>
      <w:proofErr w:type="spellStart"/>
      <w:r w:rsidRPr="006936ED">
        <w:rPr>
          <w:rFonts w:ascii="Times New Roman" w:hAnsi="Times New Roman" w:cs="Times New Roman"/>
          <w:sz w:val="24"/>
          <w:szCs w:val="24"/>
        </w:rPr>
        <w:t>understated</w:t>
      </w:r>
      <w:proofErr w:type="spellEnd"/>
      <w:r w:rsidRPr="006936ED">
        <w:rPr>
          <w:rFonts w:ascii="Times New Roman" w:hAnsi="Times New Roman" w:cs="Times New Roman"/>
          <w:sz w:val="24"/>
          <w:szCs w:val="24"/>
        </w:rPr>
        <w:t>. </w:t>
      </w:r>
    </w:p>
    <w:p w:rsidR="006936ED" w:rsidRPr="006936ED" w:rsidRDefault="006936ED" w:rsidP="006936ED">
      <w:pPr>
        <w:rPr>
          <w:rFonts w:ascii="Times New Roman" w:hAnsi="Times New Roman" w:cs="Times New Roman"/>
          <w:sz w:val="24"/>
          <w:szCs w:val="24"/>
        </w:rPr>
      </w:pPr>
    </w:p>
    <w:sectPr w:rsidR="006936ED" w:rsidRPr="006936ED" w:rsidSect="00561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936ED"/>
    <w:rsid w:val="0004433D"/>
    <w:rsid w:val="005615EB"/>
    <w:rsid w:val="0069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5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936ED"/>
  </w:style>
  <w:style w:type="paragraph" w:styleId="NormaleWeb">
    <w:name w:val="Normal (Web)"/>
    <w:basedOn w:val="Normale"/>
    <w:uiPriority w:val="99"/>
    <w:semiHidden/>
    <w:unhideWhenUsed/>
    <w:rsid w:val="0069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93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2017-03-02T20:05:00Z</dcterms:created>
  <dcterms:modified xsi:type="dcterms:W3CDTF">2017-03-02T20:22:00Z</dcterms:modified>
</cp:coreProperties>
</file>